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84812" w14:textId="36C27520" w:rsidR="00005D17" w:rsidRDefault="00005D17" w:rsidP="00005D17">
      <w:pPr>
        <w:jc w:val="center"/>
        <w:rPr>
          <w:rFonts w:ascii="Times New Roman" w:hAnsi="Times New Roman" w:cs="Times New Roman"/>
          <w:b/>
          <w:bCs/>
          <w:sz w:val="28"/>
          <w:szCs w:val="28"/>
        </w:rPr>
      </w:pPr>
      <w:r w:rsidRPr="00692782">
        <w:rPr>
          <w:rFonts w:ascii="Times New Roman" w:hAnsi="Times New Roman" w:cs="Times New Roman"/>
          <w:b/>
          <w:bCs/>
          <w:sz w:val="28"/>
          <w:szCs w:val="28"/>
        </w:rPr>
        <w:t>TRBA Login Procedures</w:t>
      </w:r>
    </w:p>
    <w:p w14:paraId="5D143047" w14:textId="53370DB8" w:rsidR="00471583" w:rsidRPr="00471583" w:rsidRDefault="00471583" w:rsidP="00471583">
      <w:pPr>
        <w:spacing w:after="0"/>
        <w:rPr>
          <w:rFonts w:ascii="Times New Roman" w:hAnsi="Times New Roman" w:cs="Times New Roman"/>
          <w:sz w:val="28"/>
          <w:szCs w:val="28"/>
        </w:rPr>
      </w:pPr>
      <w:r>
        <w:rPr>
          <w:rFonts w:ascii="Times New Roman" w:hAnsi="Times New Roman" w:cs="Times New Roman"/>
          <w:sz w:val="28"/>
          <w:szCs w:val="28"/>
        </w:rPr>
        <w:t>(Continue from page 1)</w:t>
      </w:r>
    </w:p>
    <w:p w14:paraId="22C8E0D5" w14:textId="2127E8BC" w:rsidR="00005D17" w:rsidRDefault="00005D17" w:rsidP="00005D17">
      <w:pPr>
        <w:rPr>
          <w:rFonts w:ascii="Times New Roman" w:hAnsi="Times New Roman" w:cs="Times New Roman"/>
          <w:sz w:val="28"/>
          <w:szCs w:val="28"/>
        </w:rPr>
      </w:pPr>
      <w:r>
        <w:rPr>
          <w:rFonts w:ascii="Times New Roman" w:hAnsi="Times New Roman" w:cs="Times New Roman"/>
          <w:sz w:val="28"/>
          <w:szCs w:val="28"/>
        </w:rPr>
        <w:t>Lesson will come up,  press arrow on bar under the video, turn up volume if needed. Have student watch the entire video and listen to instructions from the teacher.  There may be a Abeka lesson for that video for the student to complete.</w:t>
      </w:r>
    </w:p>
    <w:p w14:paraId="587B9762" w14:textId="77777777" w:rsidR="00005D17" w:rsidRDefault="00005D17" w:rsidP="00005D17">
      <w:pPr>
        <w:rPr>
          <w:rFonts w:ascii="Times New Roman" w:hAnsi="Times New Roman" w:cs="Times New Roman"/>
          <w:sz w:val="28"/>
          <w:szCs w:val="28"/>
        </w:rPr>
      </w:pPr>
      <w:r>
        <w:rPr>
          <w:rFonts w:ascii="Times New Roman" w:hAnsi="Times New Roman" w:cs="Times New Roman"/>
          <w:sz w:val="28"/>
          <w:szCs w:val="28"/>
        </w:rPr>
        <w:t>2.  When using a cell phone to log in:</w:t>
      </w:r>
    </w:p>
    <w:p w14:paraId="186B6ABD" w14:textId="77777777" w:rsidR="00005D17" w:rsidRDefault="00005D17" w:rsidP="00005D17">
      <w:pPr>
        <w:ind w:firstLine="720"/>
        <w:rPr>
          <w:rFonts w:ascii="Times New Roman" w:hAnsi="Times New Roman" w:cs="Times New Roman"/>
          <w:sz w:val="28"/>
          <w:szCs w:val="28"/>
        </w:rPr>
      </w:pPr>
      <w:r>
        <w:rPr>
          <w:rFonts w:ascii="Times New Roman" w:hAnsi="Times New Roman" w:cs="Times New Roman"/>
          <w:sz w:val="28"/>
          <w:szCs w:val="28"/>
        </w:rPr>
        <w:t>In a search engine like Safari, Google, etc., type in www.abeka.com</w:t>
      </w:r>
    </w:p>
    <w:p w14:paraId="6BEA89DB" w14:textId="77777777" w:rsidR="00005D17" w:rsidRDefault="00005D17" w:rsidP="00005D17">
      <w:pPr>
        <w:rPr>
          <w:rFonts w:ascii="Times New Roman" w:hAnsi="Times New Roman" w:cs="Times New Roman"/>
          <w:sz w:val="28"/>
          <w:szCs w:val="28"/>
        </w:rPr>
      </w:pPr>
      <w:r>
        <w:rPr>
          <w:rFonts w:ascii="Times New Roman" w:hAnsi="Times New Roman" w:cs="Times New Roman"/>
          <w:sz w:val="28"/>
          <w:szCs w:val="28"/>
        </w:rPr>
        <w:tab/>
        <w:t>Then the search engine logs into Abeka.com.</w:t>
      </w:r>
    </w:p>
    <w:p w14:paraId="1FB7956A" w14:textId="77777777" w:rsidR="00005D17" w:rsidRDefault="00005D17" w:rsidP="00005D17">
      <w:pPr>
        <w:rPr>
          <w:rFonts w:ascii="Times New Roman" w:hAnsi="Times New Roman" w:cs="Times New Roman"/>
          <w:sz w:val="28"/>
          <w:szCs w:val="28"/>
        </w:rPr>
      </w:pPr>
      <w:r>
        <w:rPr>
          <w:rFonts w:ascii="Times New Roman" w:hAnsi="Times New Roman" w:cs="Times New Roman"/>
          <w:sz w:val="28"/>
          <w:szCs w:val="28"/>
        </w:rPr>
        <w:tab/>
        <w:t>Next page will show three bars on the left side of the cell phone, click on the three bars.</w:t>
      </w:r>
    </w:p>
    <w:p w14:paraId="60EBCAEA" w14:textId="77777777" w:rsidR="00005D17" w:rsidRDefault="00005D17" w:rsidP="00005D17">
      <w:pPr>
        <w:rPr>
          <w:rFonts w:ascii="Times New Roman" w:hAnsi="Times New Roman" w:cs="Times New Roman"/>
          <w:sz w:val="28"/>
          <w:szCs w:val="28"/>
        </w:rPr>
      </w:pPr>
      <w:r>
        <w:rPr>
          <w:rFonts w:ascii="Times New Roman" w:hAnsi="Times New Roman" w:cs="Times New Roman"/>
          <w:sz w:val="28"/>
          <w:szCs w:val="28"/>
        </w:rPr>
        <w:tab/>
        <w:t>Click on Account</w:t>
      </w:r>
    </w:p>
    <w:p w14:paraId="50D450D1" w14:textId="77777777" w:rsidR="00005D17" w:rsidRDefault="00005D17" w:rsidP="00005D17">
      <w:pPr>
        <w:rPr>
          <w:rFonts w:ascii="Times New Roman" w:hAnsi="Times New Roman" w:cs="Times New Roman"/>
          <w:sz w:val="28"/>
          <w:szCs w:val="28"/>
        </w:rPr>
      </w:pPr>
      <w:r>
        <w:rPr>
          <w:rFonts w:ascii="Times New Roman" w:hAnsi="Times New Roman" w:cs="Times New Roman"/>
          <w:sz w:val="28"/>
          <w:szCs w:val="28"/>
        </w:rPr>
        <w:tab/>
        <w:t>Choose Video Streaming, you cell phone will load video.</w:t>
      </w:r>
    </w:p>
    <w:p w14:paraId="7C2D4BA5" w14:textId="77777777" w:rsidR="00005D17" w:rsidRDefault="00005D17" w:rsidP="00005D17">
      <w:pPr>
        <w:rPr>
          <w:rFonts w:ascii="Times New Roman" w:hAnsi="Times New Roman" w:cs="Times New Roman"/>
          <w:sz w:val="28"/>
          <w:szCs w:val="28"/>
        </w:rPr>
      </w:pPr>
      <w:r>
        <w:rPr>
          <w:rFonts w:ascii="Times New Roman" w:hAnsi="Times New Roman" w:cs="Times New Roman"/>
          <w:sz w:val="28"/>
          <w:szCs w:val="28"/>
        </w:rPr>
        <w:tab/>
        <w:t>Next page View Lessons, scroll down to Master School box</w:t>
      </w:r>
    </w:p>
    <w:p w14:paraId="70BC0475" w14:textId="77777777" w:rsidR="00005D17" w:rsidRDefault="00005D17" w:rsidP="00005D17">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There is a Subject Box, </w:t>
      </w:r>
      <w:r w:rsidRPr="00692782">
        <w:rPr>
          <w:rFonts w:ascii="Times New Roman" w:hAnsi="Times New Roman" w:cs="Times New Roman"/>
          <w:sz w:val="28"/>
          <w:szCs w:val="28"/>
          <w:u w:val="single"/>
        </w:rPr>
        <w:t>type in subject</w:t>
      </w:r>
      <w:r>
        <w:rPr>
          <w:rFonts w:ascii="Times New Roman" w:hAnsi="Times New Roman" w:cs="Times New Roman"/>
          <w:sz w:val="28"/>
          <w:szCs w:val="28"/>
        </w:rPr>
        <w:t xml:space="preserve">, Lesson box, </w:t>
      </w:r>
      <w:r w:rsidRPr="00692782">
        <w:rPr>
          <w:rFonts w:ascii="Times New Roman" w:hAnsi="Times New Roman" w:cs="Times New Roman"/>
          <w:sz w:val="28"/>
          <w:szCs w:val="28"/>
          <w:u w:val="single"/>
        </w:rPr>
        <w:t>type in lesson number</w:t>
      </w:r>
      <w:r>
        <w:rPr>
          <w:rFonts w:ascii="Times New Roman" w:hAnsi="Times New Roman" w:cs="Times New Roman"/>
          <w:sz w:val="28"/>
          <w:szCs w:val="28"/>
        </w:rPr>
        <w:t xml:space="preserve"> </w:t>
      </w:r>
    </w:p>
    <w:p w14:paraId="7803DEBB" w14:textId="77777777" w:rsidR="00005D17" w:rsidRDefault="00005D17" w:rsidP="00005D17">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Search box and clear box, press </w:t>
      </w:r>
      <w:r w:rsidRPr="00692782">
        <w:rPr>
          <w:rFonts w:ascii="Times New Roman" w:hAnsi="Times New Roman" w:cs="Times New Roman"/>
          <w:sz w:val="28"/>
          <w:szCs w:val="28"/>
          <w:u w:val="single"/>
        </w:rPr>
        <w:t>Search</w:t>
      </w:r>
    </w:p>
    <w:p w14:paraId="4784B13B" w14:textId="77777777" w:rsidR="00005D17" w:rsidRDefault="00005D17" w:rsidP="00005D17">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Choose a </w:t>
      </w:r>
      <w:r w:rsidRPr="00692782">
        <w:rPr>
          <w:rFonts w:ascii="Times New Roman" w:hAnsi="Times New Roman" w:cs="Times New Roman"/>
          <w:sz w:val="28"/>
          <w:szCs w:val="28"/>
          <w:u w:val="single"/>
        </w:rPr>
        <w:t>grade</w:t>
      </w:r>
      <w:r>
        <w:rPr>
          <w:rFonts w:ascii="Times New Roman" w:hAnsi="Times New Roman" w:cs="Times New Roman"/>
          <w:sz w:val="28"/>
          <w:szCs w:val="28"/>
        </w:rPr>
        <w:t xml:space="preserve"> for your student</w:t>
      </w:r>
    </w:p>
    <w:p w14:paraId="489003AB" w14:textId="77777777" w:rsidR="00005D17" w:rsidRDefault="00005D17" w:rsidP="00005D17">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Choose a </w:t>
      </w:r>
      <w:r w:rsidRPr="00692782">
        <w:rPr>
          <w:rFonts w:ascii="Times New Roman" w:hAnsi="Times New Roman" w:cs="Times New Roman"/>
          <w:sz w:val="28"/>
          <w:szCs w:val="28"/>
          <w:u w:val="single"/>
        </w:rPr>
        <w:t>subject</w:t>
      </w:r>
      <w:r>
        <w:rPr>
          <w:rFonts w:ascii="Times New Roman" w:hAnsi="Times New Roman" w:cs="Times New Roman"/>
          <w:sz w:val="28"/>
          <w:szCs w:val="28"/>
        </w:rPr>
        <w:t xml:space="preserve"> all your student grade subject will be shown in the drop box</w:t>
      </w:r>
    </w:p>
    <w:p w14:paraId="57E98BCA" w14:textId="77777777" w:rsidR="00005D17" w:rsidRDefault="00005D17" w:rsidP="00005D17">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Choose a </w:t>
      </w:r>
      <w:r w:rsidRPr="00692782">
        <w:rPr>
          <w:rFonts w:ascii="Times New Roman" w:hAnsi="Times New Roman" w:cs="Times New Roman"/>
          <w:sz w:val="28"/>
          <w:szCs w:val="28"/>
          <w:u w:val="single"/>
        </w:rPr>
        <w:t>lesson</w:t>
      </w:r>
      <w:r>
        <w:rPr>
          <w:rFonts w:ascii="Times New Roman" w:hAnsi="Times New Roman" w:cs="Times New Roman"/>
          <w:sz w:val="28"/>
          <w:szCs w:val="28"/>
        </w:rPr>
        <w:t xml:space="preserve"> number, all previous lessons will normally be checked, choose the last lesson shown with a check mark or choose the next lesson not checked.</w:t>
      </w:r>
    </w:p>
    <w:p w14:paraId="35A4A7F7" w14:textId="77777777" w:rsidR="00005D17" w:rsidRDefault="00005D17" w:rsidP="00005D17">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Choose </w:t>
      </w:r>
      <w:r w:rsidRPr="00692782">
        <w:rPr>
          <w:rFonts w:ascii="Times New Roman" w:hAnsi="Times New Roman" w:cs="Times New Roman"/>
          <w:sz w:val="28"/>
          <w:szCs w:val="28"/>
          <w:u w:val="single"/>
        </w:rPr>
        <w:t>Search</w:t>
      </w:r>
    </w:p>
    <w:p w14:paraId="08CC7192" w14:textId="77777777" w:rsidR="00005D17" w:rsidRDefault="00005D17" w:rsidP="00005D17">
      <w:pPr>
        <w:rPr>
          <w:rFonts w:ascii="Times New Roman" w:hAnsi="Times New Roman" w:cs="Times New Roman"/>
          <w:sz w:val="28"/>
          <w:szCs w:val="28"/>
        </w:rPr>
      </w:pPr>
      <w:r>
        <w:rPr>
          <w:rFonts w:ascii="Times New Roman" w:hAnsi="Times New Roman" w:cs="Times New Roman"/>
          <w:sz w:val="28"/>
          <w:szCs w:val="28"/>
        </w:rPr>
        <w:t>Lesson will come up,  press arrow on bar under the video, turn up volume if needed. Have student watch the entire video and listen to instructions from the teacher.  There may be a Abeka lesson for that video for the student to complete.</w:t>
      </w:r>
    </w:p>
    <w:p w14:paraId="3FBC9513" w14:textId="77777777" w:rsidR="00005D17" w:rsidRPr="005B746F" w:rsidRDefault="00005D17" w:rsidP="00005D17">
      <w:pPr>
        <w:rPr>
          <w:rFonts w:ascii="Times New Roman" w:hAnsi="Times New Roman" w:cs="Times New Roman"/>
          <w:sz w:val="28"/>
          <w:szCs w:val="28"/>
        </w:rPr>
      </w:pPr>
      <w:r>
        <w:rPr>
          <w:rFonts w:ascii="Times New Roman" w:hAnsi="Times New Roman" w:cs="Times New Roman"/>
          <w:sz w:val="28"/>
          <w:szCs w:val="28"/>
        </w:rPr>
        <w:t>3.  Any problems call Mrs. Hacker at 252-229-8725 or Brother Elswick at 252-626-7425</w:t>
      </w:r>
    </w:p>
    <w:p w14:paraId="09B5B714" w14:textId="5C40B18C" w:rsidR="00C30011" w:rsidRDefault="00C30011" w:rsidP="00E8420A">
      <w:pPr>
        <w:jc w:val="center"/>
      </w:pPr>
    </w:p>
    <w:p w14:paraId="38E820CD" w14:textId="3C3F2340" w:rsidR="00E8420A" w:rsidRDefault="00E8420A" w:rsidP="00E8420A">
      <w:pPr>
        <w:jc w:val="center"/>
      </w:pPr>
    </w:p>
    <w:p w14:paraId="5D3832BA" w14:textId="4FFEF9AA" w:rsidR="00E8420A" w:rsidRDefault="00E8420A" w:rsidP="00E8420A">
      <w:pPr>
        <w:jc w:val="center"/>
      </w:pPr>
    </w:p>
    <w:p w14:paraId="03BCBE69" w14:textId="7AE178D7" w:rsidR="00E8420A" w:rsidRDefault="00E8420A" w:rsidP="00E8420A">
      <w:pPr>
        <w:jc w:val="center"/>
      </w:pPr>
    </w:p>
    <w:p w14:paraId="545A184B" w14:textId="5E20D2C8" w:rsidR="00E8420A" w:rsidRPr="00E8420A" w:rsidRDefault="00E8420A" w:rsidP="00E8420A">
      <w:pPr>
        <w:jc w:val="center"/>
        <w:rPr>
          <w:rFonts w:ascii="Times New Roman" w:hAnsi="Times New Roman" w:cs="Times New Roman"/>
        </w:rPr>
      </w:pPr>
      <w:r>
        <w:rPr>
          <w:rFonts w:ascii="Times New Roman" w:hAnsi="Times New Roman" w:cs="Times New Roman"/>
        </w:rPr>
        <w:t>2</w:t>
      </w:r>
    </w:p>
    <w:sectPr w:rsidR="00E8420A" w:rsidRPr="00E8420A" w:rsidSect="00FB2215">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E2EC7" w14:textId="77777777" w:rsidR="00125DF8" w:rsidRDefault="00125DF8">
      <w:pPr>
        <w:spacing w:after="0" w:line="240" w:lineRule="auto"/>
      </w:pPr>
      <w:r>
        <w:separator/>
      </w:r>
    </w:p>
  </w:endnote>
  <w:endnote w:type="continuationSeparator" w:id="0">
    <w:p w14:paraId="6832EB98" w14:textId="77777777" w:rsidR="00125DF8" w:rsidRDefault="00125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444F" w14:textId="77777777" w:rsidR="000D21F8" w:rsidRPr="00167BB4" w:rsidRDefault="00005D17" w:rsidP="000D21F8">
    <w:pPr>
      <w:pStyle w:val="Footer"/>
      <w:jc w:val="center"/>
      <w:rPr>
        <w:sz w:val="12"/>
        <w:szCs w:val="12"/>
      </w:rPr>
    </w:pPr>
    <w:r w:rsidRPr="00167BB4">
      <w:rPr>
        <w:sz w:val="12"/>
        <w:szCs w:val="12"/>
      </w:rPr>
      <w:t>Twin Rivers Baptist Academy</w:t>
    </w:r>
  </w:p>
  <w:p w14:paraId="38437E04" w14:textId="77777777" w:rsidR="000D21F8" w:rsidRPr="00167BB4" w:rsidRDefault="00005D17" w:rsidP="000D21F8">
    <w:pPr>
      <w:pStyle w:val="Footer"/>
      <w:jc w:val="center"/>
      <w:rPr>
        <w:sz w:val="12"/>
        <w:szCs w:val="12"/>
      </w:rPr>
    </w:pPr>
    <w:r w:rsidRPr="00167BB4">
      <w:rPr>
        <w:sz w:val="12"/>
        <w:szCs w:val="12"/>
      </w:rPr>
      <w:t xml:space="preserve">a ministry of </w:t>
    </w:r>
  </w:p>
  <w:p w14:paraId="104627E9" w14:textId="77777777" w:rsidR="000D21F8" w:rsidRPr="00167BB4" w:rsidRDefault="00005D17" w:rsidP="000D21F8">
    <w:pPr>
      <w:pStyle w:val="Footer"/>
      <w:jc w:val="center"/>
      <w:rPr>
        <w:sz w:val="12"/>
        <w:szCs w:val="12"/>
      </w:rPr>
    </w:pPr>
    <w:r w:rsidRPr="00167BB4">
      <w:rPr>
        <w:sz w:val="12"/>
        <w:szCs w:val="12"/>
      </w:rPr>
      <w:t>Twin Rivers Baptist Church</w:t>
    </w:r>
  </w:p>
  <w:p w14:paraId="6E75E1EB" w14:textId="77777777" w:rsidR="000D21F8" w:rsidRPr="00167BB4" w:rsidRDefault="00005D17" w:rsidP="000D21F8">
    <w:pPr>
      <w:pStyle w:val="Footer"/>
      <w:jc w:val="center"/>
      <w:rPr>
        <w:sz w:val="12"/>
        <w:szCs w:val="12"/>
      </w:rPr>
    </w:pPr>
    <w:r w:rsidRPr="00167BB4">
      <w:rPr>
        <w:sz w:val="12"/>
        <w:szCs w:val="12"/>
      </w:rPr>
      <w:t>“Reaching the Lost – Refreshing the Saints – Restoring the Fallen”</w:t>
    </w:r>
  </w:p>
  <w:p w14:paraId="3B68F121" w14:textId="77777777" w:rsidR="000D21F8" w:rsidRPr="00167BB4" w:rsidRDefault="00005D17" w:rsidP="000D21F8">
    <w:pPr>
      <w:pStyle w:val="Footer"/>
      <w:jc w:val="center"/>
      <w:rPr>
        <w:sz w:val="12"/>
        <w:szCs w:val="12"/>
      </w:rPr>
    </w:pPr>
    <w:r w:rsidRPr="00167BB4">
      <w:rPr>
        <w:sz w:val="12"/>
        <w:szCs w:val="12"/>
      </w:rPr>
      <w:t>804 Hwy 70 East – New Bern, NC 28562 – 252.633.4220</w:t>
    </w:r>
  </w:p>
  <w:p w14:paraId="43F74319" w14:textId="77777777" w:rsidR="000D21F8" w:rsidRPr="00167BB4" w:rsidRDefault="00005D17" w:rsidP="000D21F8">
    <w:pPr>
      <w:pStyle w:val="Footer"/>
      <w:jc w:val="center"/>
      <w:rPr>
        <w:rFonts w:asciiTheme="majorHAnsi" w:hAnsiTheme="majorHAnsi" w:cstheme="majorHAnsi"/>
        <w:sz w:val="12"/>
        <w:szCs w:val="12"/>
      </w:rPr>
    </w:pPr>
    <w:r w:rsidRPr="00167BB4">
      <w:rPr>
        <w:sz w:val="12"/>
        <w:szCs w:val="12"/>
      </w:rPr>
      <w:t>Dr. Jeff Owens, Pastor – Bro. JV Elswick, Principal – TwinRiversBaptistChurch.com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8EF24" w14:textId="77777777" w:rsidR="00125DF8" w:rsidRDefault="00125DF8">
      <w:pPr>
        <w:spacing w:after="0" w:line="240" w:lineRule="auto"/>
      </w:pPr>
      <w:r>
        <w:separator/>
      </w:r>
    </w:p>
  </w:footnote>
  <w:footnote w:type="continuationSeparator" w:id="0">
    <w:p w14:paraId="52AC0971" w14:textId="77777777" w:rsidR="00125DF8" w:rsidRDefault="00125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8F15" w14:textId="629C4C4C" w:rsidR="00FB2215" w:rsidRPr="003C5C77" w:rsidRDefault="00125DF8" w:rsidP="008A0E34">
    <w:pPr>
      <w:spacing w:after="0"/>
      <w:jc w:val="cent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D17"/>
    <w:rsid w:val="00005D17"/>
    <w:rsid w:val="00125DF8"/>
    <w:rsid w:val="00471583"/>
    <w:rsid w:val="00C30011"/>
    <w:rsid w:val="00C75588"/>
    <w:rsid w:val="00D52CAA"/>
    <w:rsid w:val="00E8420A"/>
    <w:rsid w:val="00E8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13010A"/>
  <w15:chartTrackingRefBased/>
  <w15:docId w15:val="{D7EA4301-EA40-E542-8035-6254AA1A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D1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05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D1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2021-11-15T16:09:00Z</dcterms:created>
  <dcterms:modified xsi:type="dcterms:W3CDTF">2021-11-15T16:12:00Z</dcterms:modified>
</cp:coreProperties>
</file>